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cs="宋体"/>
          <w:b/>
          <w:bCs/>
          <w:kern w:val="0"/>
          <w:sz w:val="40"/>
          <w:szCs w:val="24"/>
        </w:rPr>
      </w:pPr>
      <w:r>
        <w:rPr>
          <w:rFonts w:hint="eastAsia" w:ascii="宋体" w:hAnsi="宋体" w:cs="宋体"/>
          <w:b/>
          <w:bCs/>
          <w:kern w:val="0"/>
          <w:sz w:val="40"/>
          <w:szCs w:val="24"/>
        </w:rPr>
        <w:t>江苏力引建材科技股份有限公司产品信息价</w:t>
      </w:r>
    </w:p>
    <w:p>
      <w:pPr>
        <w:jc w:val="center"/>
        <w:rPr>
          <w:rFonts w:ascii="宋体" w:cs="宋体"/>
          <w:b/>
          <w:bCs/>
          <w:kern w:val="0"/>
          <w:sz w:val="40"/>
          <w:szCs w:val="24"/>
        </w:rPr>
      </w:pPr>
    </w:p>
    <w:tbl>
      <w:tblPr>
        <w:tblStyle w:val="7"/>
        <w:tblW w:w="9520" w:type="dxa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1341"/>
        <w:gridCol w:w="557"/>
        <w:gridCol w:w="1147"/>
        <w:gridCol w:w="1148"/>
        <w:gridCol w:w="860"/>
        <w:gridCol w:w="420"/>
        <w:gridCol w:w="2041"/>
        <w:gridCol w:w="319"/>
        <w:gridCol w:w="114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7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机械连接预应力混凝土方桩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新产品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先张法部分预应力混凝土方桩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单价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     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2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单价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T-YRS300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205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2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PRS-300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215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T-YRS350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238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2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PRS-350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245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248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255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T-YRS400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270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2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PRS-400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90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T-YRS450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2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PRS-450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343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52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363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T-YRS500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2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PRS-500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404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415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424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T-YRS550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2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PRS-550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465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75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485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T-YRS600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2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PRS-600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546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56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47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混凝土方桩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混凝土管桩（苏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G03-2012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静压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                   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锤击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2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单价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200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PHC400(95)A-12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250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250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PHC400(95)AB-12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236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51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PHC500(100)A-12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246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261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PHC500(100)AB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266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281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26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PHC500(125)A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350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350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258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273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PHC500(125)AB-12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268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83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28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PHC600(110)A-12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278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93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29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PHC600(110)AB-12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400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PHC600(130)A-12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307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327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31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PHC600(130)AB-12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357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注：</w:t>
            </w:r>
            <w:r>
              <w:rPr>
                <w:rFonts w:ascii="宋体" w:hAnsi="宋体" w:cs="宋体"/>
                <w:kern w:val="0"/>
                <w:sz w:val="20"/>
              </w:rPr>
              <w:t>10</w:t>
            </w:r>
            <w:r>
              <w:rPr>
                <w:rFonts w:hint="eastAsia" w:ascii="宋体" w:hAnsi="宋体" w:cs="宋体"/>
                <w:kern w:val="0"/>
                <w:sz w:val="20"/>
              </w:rPr>
              <w:t>米以下，每短</w:t>
            </w:r>
            <w:r>
              <w:rPr>
                <w:rFonts w:ascii="宋体" w:hAnsi="宋体" w:cs="宋体"/>
                <w:kern w:val="0"/>
                <w:sz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</w:rPr>
              <w:t>米增加</w:t>
            </w:r>
            <w:r>
              <w:rPr>
                <w:rFonts w:ascii="宋体" w:hAnsi="宋体" w:cs="宋体"/>
                <w:kern w:val="0"/>
                <w:sz w:val="20"/>
              </w:rPr>
              <w:t>10</w:t>
            </w:r>
            <w:r>
              <w:rPr>
                <w:rFonts w:hint="eastAsia" w:ascii="宋体" w:hAnsi="宋体" w:cs="宋体"/>
                <w:kern w:val="0"/>
                <w:sz w:val="20"/>
              </w:rPr>
              <w:t>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450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450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349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369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  <w:bookmarkStart w:id="0" w:name="_GoBack"/>
            <w:bookmarkEnd w:id="0"/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369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89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389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409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412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442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 w:val="restart"/>
            <w:tcBorders>
              <w:left w:val="nil"/>
              <w:right w:val="nil"/>
            </w:tcBorders>
            <w:shd w:val="clear" w:color="auto" w:fill="D0CEC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pict>
                <v:shape id="图片 1" o:spid="_x0000_s1032" o:spt="75" type="#_x0000_t75" style="position:absolute;left:0pt;margin-left:125.2pt;margin-top:14.6pt;height:61.55pt;width:61.55pt;z-index:1024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</v:shape>
              </w:pic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地址：宿豫经济开发区力引路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9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号。</w:t>
            </w:r>
          </w:p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电话：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400-180-5018</w:t>
            </w:r>
          </w:p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传真：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0527-84757077</w:t>
            </w:r>
          </w:p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网址：</w:t>
            </w:r>
            <w:r>
              <w:fldChar w:fldCharType="begin"/>
            </w:r>
            <w:r>
              <w:instrText xml:space="preserve"> HYPERLINK "http://www.jsliyin.com"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/>
                <w:kern w:val="0"/>
                <w:sz w:val="20"/>
                <w:szCs w:val="20"/>
              </w:rPr>
              <w:t>www.jsliyin.com</w:t>
            </w:r>
            <w:r>
              <w:rPr>
                <w:rStyle w:val="6"/>
                <w:rFonts w:ascii="Times New Roman" w:hAnsi="Times New Roman"/>
                <w:kern w:val="0"/>
                <w:sz w:val="20"/>
                <w:szCs w:val="20"/>
              </w:rPr>
              <w:fldChar w:fldCharType="end"/>
            </w:r>
          </w:p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了解详情关注微信公众号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432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462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 w:val="continue"/>
            <w:tcBorders>
              <w:left w:val="nil"/>
              <w:right w:val="nil"/>
            </w:tcBorders>
            <w:shd w:val="clear" w:color="auto" w:fill="D0CEC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452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482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 w:val="continue"/>
            <w:tcBorders>
              <w:left w:val="nil"/>
              <w:bottom w:val="nil"/>
              <w:right w:val="nil"/>
            </w:tcBorders>
            <w:shd w:val="clear" w:color="auto" w:fill="D0CEC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/>
    <w:sectPr>
      <w:headerReference r:id="rId3" w:type="default"/>
      <w:pgSz w:w="11906" w:h="16838"/>
      <w:pgMar w:top="851" w:right="849" w:bottom="851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BB9"/>
    <w:rsid w:val="000B1578"/>
    <w:rsid w:val="000F71C0"/>
    <w:rsid w:val="00186E44"/>
    <w:rsid w:val="002871F9"/>
    <w:rsid w:val="002F15D6"/>
    <w:rsid w:val="0032537B"/>
    <w:rsid w:val="003F1A81"/>
    <w:rsid w:val="00474F6D"/>
    <w:rsid w:val="00605C8E"/>
    <w:rsid w:val="00610216"/>
    <w:rsid w:val="00622FD0"/>
    <w:rsid w:val="006B0A7C"/>
    <w:rsid w:val="00823E60"/>
    <w:rsid w:val="00823E61"/>
    <w:rsid w:val="008A7758"/>
    <w:rsid w:val="008B589E"/>
    <w:rsid w:val="008C2283"/>
    <w:rsid w:val="0096465A"/>
    <w:rsid w:val="009778D3"/>
    <w:rsid w:val="009B6194"/>
    <w:rsid w:val="009C7C4A"/>
    <w:rsid w:val="00A94F89"/>
    <w:rsid w:val="00AC684C"/>
    <w:rsid w:val="00AD1AEE"/>
    <w:rsid w:val="00B07BB9"/>
    <w:rsid w:val="00BA3372"/>
    <w:rsid w:val="00BA7A2D"/>
    <w:rsid w:val="00BC6A33"/>
    <w:rsid w:val="00D67617"/>
    <w:rsid w:val="00DA150A"/>
    <w:rsid w:val="00E458B7"/>
    <w:rsid w:val="00E64FD0"/>
    <w:rsid w:val="00F32D02"/>
    <w:rsid w:val="00F50430"/>
    <w:rsid w:val="07957075"/>
    <w:rsid w:val="0E1314D1"/>
    <w:rsid w:val="1BD141B1"/>
    <w:rsid w:val="21270927"/>
    <w:rsid w:val="367365E5"/>
    <w:rsid w:val="4887411C"/>
    <w:rsid w:val="5BD31ADE"/>
    <w:rsid w:val="60B665BB"/>
    <w:rsid w:val="6ACB0C44"/>
    <w:rsid w:val="769469AF"/>
    <w:rsid w:val="77DD4EB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99"/>
    <w:rPr>
      <w:rFonts w:cs="Times New Roman"/>
      <w:color w:val="0563C1"/>
      <w:u w:val="single"/>
    </w:rPr>
  </w:style>
  <w:style w:type="character" w:customStyle="1" w:styleId="8">
    <w:name w:val="批注框文本 Char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link w:val="3"/>
    <w:locked/>
    <w:uiPriority w:val="99"/>
    <w:rPr>
      <w:rFonts w:cs="Times New Roman"/>
      <w:sz w:val="18"/>
      <w:szCs w:val="18"/>
    </w:rPr>
  </w:style>
  <w:style w:type="character" w:customStyle="1" w:styleId="10">
    <w:name w:val="页眉 Char"/>
    <w:link w:val="4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194</Words>
  <Characters>1111</Characters>
  <Lines>9</Lines>
  <Paragraphs>2</Paragraphs>
  <ScaleCrop>false</ScaleCrop>
  <LinksUpToDate>false</LinksUpToDate>
  <CharactersWithSpaces>1303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2016-11-14T06:09:00Z</dcterms:created>
  <dc:creator>Wang Hunter</dc:creator>
  <cp:lastModifiedBy>Administrator</cp:lastModifiedBy>
  <cp:lastPrinted>2016-11-15T00:34:00Z</cp:lastPrinted>
  <dcterms:modified xsi:type="dcterms:W3CDTF">2017-01-15T04:29:00Z</dcterms:modified>
  <dc:title>宿迁力引实业有限公司产品信息价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